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256327" w:rsidRDefault="003C414F">
      <w:pPr>
        <w:pStyle w:val="Heading1"/>
      </w:pPr>
      <w:bookmarkStart w:id="0" w:name="_ccxo5fgd5ekb" w:colFirst="0" w:colLast="0"/>
      <w:bookmarkEnd w:id="0"/>
      <w:r>
        <w:rPr>
          <w:lang w:bidi="it-IT"/>
        </w:rPr>
        <w:t>Email</w:t>
      </w:r>
    </w:p>
    <w:p w14:paraId="00000002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Subject line</w:t>
      </w:r>
    </w:p>
    <w:p w14:paraId="00000003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Ricevi più ospiti con i facili strumenti di Booking.com per migliorare la performance</w:t>
      </w:r>
    </w:p>
    <w:p w14:paraId="00000004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Preview text</w:t>
      </w:r>
    </w:p>
    <w:p w14:paraId="00000005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Aumenta le tue entrate sfruttando al massimo gli strumenti giusti.</w:t>
      </w:r>
    </w:p>
    <w:p w14:paraId="00000006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Header</w:t>
      </w:r>
    </w:p>
    <w:p w14:paraId="00000007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Scopri cinque modi per migliorare il tuo business.</w:t>
      </w:r>
    </w:p>
    <w:p w14:paraId="00000008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Body</w:t>
      </w:r>
    </w:p>
    <w:p w14:paraId="00000009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Gentile Partner,</w:t>
      </w:r>
    </w:p>
    <w:p w14:paraId="0000000A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L'alta stagione è ormai alle porte. La tua struttura è pronta a farsi notare? Con i nuovi strumenti del nostro partner Booking.com, adesso è ancora più semplice snellire le operazioni quotidiane, aumentare la visibilità e attirare gli ospiti giusti al momento più opportuno.</w:t>
      </w:r>
    </w:p>
    <w:p w14:paraId="0000000B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Ecco come puoi ricavare il massimo vantaggio dalla tua configurazione:</w:t>
      </w:r>
    </w:p>
    <w:p w14:paraId="0000000C" w14:textId="77777777" w:rsidR="00256327" w:rsidRDefault="003C414F">
      <w:pPr>
        <w:numPr>
          <w:ilvl w:val="0"/>
          <w:numId w:val="1"/>
        </w:numPr>
        <w:spacing w:before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it-IT"/>
        </w:rPr>
        <w:t>Automatizza e sfrutta al meglio la disponibilità:</w:t>
      </w:r>
      <w:r>
        <w:rPr>
          <w:rFonts w:ascii="Roboto" w:eastAsia="Roboto" w:hAnsi="Roboto" w:cs="Roboto"/>
          <w:color w:val="1D1F25"/>
          <w:highlight w:val="white"/>
          <w:lang w:bidi="it-IT"/>
        </w:rPr>
        <w:t xml:space="preserve"> mantieni il tuo calendario aperto e flessibile per ottenere più prenotazioni. Usa gli strumenti pensati per aiutarti a gestire facilmente piani tariffari, restrizioni e impostazioni sulla durata del soggiorno.</w:t>
      </w:r>
    </w:p>
    <w:p w14:paraId="0000000D" w14:textId="77777777" w:rsidR="00256327" w:rsidRDefault="003C414F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it-IT"/>
        </w:rPr>
        <w:t>Costruisci una solida base tariffaria:</w:t>
      </w:r>
      <w:r>
        <w:rPr>
          <w:rFonts w:ascii="Roboto" w:eastAsia="Roboto" w:hAnsi="Roboto" w:cs="Roboto"/>
          <w:color w:val="1D1F25"/>
          <w:highlight w:val="white"/>
          <w:lang w:bidi="it-IT"/>
        </w:rPr>
        <w:t xml:space="preserve"> abbina opzioni di vario tipo come le tariffe flessibili e non rimborsabili o i prezzi basati sull'occupazione per attirare diversi segmenti di viaggiatori e aumentare la conversion.</w:t>
      </w:r>
    </w:p>
    <w:p w14:paraId="0000000E" w14:textId="77777777" w:rsidR="00256327" w:rsidRDefault="003C414F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it-IT"/>
        </w:rPr>
        <w:t>Metti in evidenza le caratteristiche uniche della tua struttura:</w:t>
      </w:r>
      <w:r>
        <w:rPr>
          <w:rFonts w:ascii="Roboto" w:eastAsia="Roboto" w:hAnsi="Roboto" w:cs="Roboto"/>
          <w:color w:val="1D1F25"/>
          <w:highlight w:val="white"/>
          <w:lang w:bidi="it-IT"/>
        </w:rPr>
        <w:t xml:space="preserve"> mostra contenuti sempre attuali e mirati. Aggiornare regolarmente le foto, le descrizioni e i servizi ti aiuta a distinguerti e ad attirare gli ospiti a cui ti rivolgi.</w:t>
      </w:r>
    </w:p>
    <w:p w14:paraId="0000000F" w14:textId="77777777" w:rsidR="00256327" w:rsidRDefault="003C414F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yellow"/>
        </w:rPr>
      </w:pPr>
      <w:r>
        <w:rPr>
          <w:rFonts w:ascii="Roboto" w:eastAsia="Roboto" w:hAnsi="Roboto" w:cs="Roboto"/>
          <w:b/>
          <w:color w:val="1D1F25"/>
          <w:highlight w:val="yellow"/>
          <w:lang w:bidi="it-IT"/>
        </w:rPr>
        <w:t>Semplifica i pagamenti:</w:t>
      </w:r>
      <w:r>
        <w:rPr>
          <w:rFonts w:ascii="Roboto" w:eastAsia="Roboto" w:hAnsi="Roboto" w:cs="Roboto"/>
          <w:color w:val="1D1F25"/>
          <w:highlight w:val="yellow"/>
          <w:lang w:bidi="it-IT"/>
        </w:rPr>
        <w:t xml:space="preserve"> gestisci al meglio le tue entrate con il servizio Pagamenti tramite Booking.com. Noi </w:t>
      </w:r>
      <w:hyperlink r:id="rId5">
        <w:r>
          <w:rPr>
            <w:rFonts w:ascii="Roboto" w:eastAsia="Roboto" w:hAnsi="Roboto" w:cs="Roboto"/>
            <w:color w:val="1155CC"/>
            <w:highlight w:val="yellow"/>
            <w:u w:val="single"/>
            <w:lang w:bidi="it-IT"/>
          </w:rPr>
          <w:t>facilitiamo il processo di pagamento</w:t>
        </w:r>
      </w:hyperlink>
      <w:r>
        <w:rPr>
          <w:rFonts w:ascii="Roboto" w:eastAsia="Roboto" w:hAnsi="Roboto" w:cs="Roboto"/>
          <w:color w:val="1D1F25"/>
          <w:highlight w:val="yellow"/>
          <w:lang w:bidi="it-IT"/>
        </w:rPr>
        <w:t xml:space="preserve"> per tuo conto, lasciandoti più tempo per far crescere la tua attività.</w:t>
      </w:r>
    </w:p>
    <w:p w14:paraId="00000010" w14:textId="77777777" w:rsidR="00256327" w:rsidRDefault="003C414F">
      <w:pPr>
        <w:numPr>
          <w:ilvl w:val="0"/>
          <w:numId w:val="1"/>
        </w:numPr>
        <w:spacing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yellow"/>
          <w:lang w:bidi="it-IT"/>
        </w:rPr>
        <w:t xml:space="preserve">Attira più famiglie con bambini </w:t>
      </w:r>
      <w:r>
        <w:rPr>
          <w:rFonts w:ascii="Roboto" w:eastAsia="Roboto" w:hAnsi="Roboto" w:cs="Roboto"/>
          <w:color w:val="1D1F25"/>
          <w:highlight w:val="white"/>
          <w:lang w:bidi="it-IT"/>
        </w:rPr>
        <w:t>secondo la nostra ricerca sui trend di viaggio 2025, l'anno scorso il 45% di chi ha viaggiato per svago era composto da famiglie. Un modo per attirare la loro attenzione è offrire prezzi per i bambini e impostare regole di occupazione personalizzate.</w:t>
      </w:r>
    </w:p>
    <w:p w14:paraId="00000011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CTA</w:t>
      </w:r>
    </w:p>
    <w:p w14:paraId="00000012" w14:textId="77777777" w:rsidR="00256327" w:rsidRDefault="004122F8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hyperlink r:id="rId6">
        <w:r w:rsidR="003C414F">
          <w:rPr>
            <w:rFonts w:ascii="Roboto" w:eastAsia="Roboto" w:hAnsi="Roboto" w:cs="Roboto"/>
            <w:color w:val="1155CC"/>
            <w:highlight w:val="white"/>
            <w:u w:val="single"/>
            <w:lang w:bidi="it-IT"/>
          </w:rPr>
          <w:t>Prova questi strumenti</w:t>
        </w:r>
      </w:hyperlink>
    </w:p>
    <w:p w14:paraId="00000013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lastRenderedPageBreak/>
        <w:t>Inizia subito a ottimizzare la tua configurazione. Contattaci se ti serve aiuto per sfruttare al meglio questi strumenti.</w:t>
      </w:r>
    </w:p>
    <w:p w14:paraId="00000014" w14:textId="77777777" w:rsidR="00256327" w:rsidRDefault="00256327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</w:p>
    <w:p w14:paraId="00000015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Cordiali saluti,</w:t>
      </w:r>
    </w:p>
    <w:p w14:paraId="00000016" w14:textId="77777777" w:rsidR="00256327" w:rsidRDefault="003C41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[Aggiungi qui il nome del provider di connettività]</w:t>
      </w:r>
    </w:p>
    <w:p w14:paraId="00000017" w14:textId="77777777" w:rsidR="00256327" w:rsidRDefault="004122F8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lang w:bidi="it-IT"/>
        </w:rPr>
        <w:pict w14:anchorId="6FE6095C">
          <v:rect id="_x0000_i1025" style="width:0;height:1.5pt" o:hralign="center" o:hrstd="t" o:hr="t" fillcolor="#a0a0a0" stroked="f"/>
        </w:pict>
      </w:r>
    </w:p>
    <w:p w14:paraId="00000018" w14:textId="77777777" w:rsidR="00256327" w:rsidRDefault="003C414F">
      <w:pPr>
        <w:pStyle w:val="Heading1"/>
        <w:keepNext w:val="0"/>
        <w:keepLines w:val="0"/>
        <w:spacing w:before="280"/>
      </w:pPr>
      <w:bookmarkStart w:id="1" w:name="_kdd394ipnppy" w:colFirst="0" w:colLast="0"/>
      <w:bookmarkEnd w:id="1"/>
      <w:r>
        <w:rPr>
          <w:lang w:bidi="it-IT"/>
        </w:rPr>
        <w:t>Banner</w:t>
      </w:r>
    </w:p>
    <w:p w14:paraId="00000019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Title</w:t>
      </w:r>
    </w:p>
    <w:p w14:paraId="0000001A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Parti alla grande con gli strumenti giusti</w:t>
      </w:r>
    </w:p>
    <w:p w14:paraId="0000001B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Body</w:t>
      </w:r>
    </w:p>
    <w:p w14:paraId="0000001C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it-IT"/>
        </w:rPr>
        <w:t>Scopri come rimanere prenotabile, impostare prezzi competitivi e mettere in evidenza il tuo annuncio per iniziare a ricevere le tue prime prenotazioni su Booking.com e accogliere più ospiti.</w:t>
      </w:r>
    </w:p>
    <w:p w14:paraId="0000001D" w14:textId="77777777" w:rsidR="00256327" w:rsidRDefault="003C414F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it-IT"/>
        </w:rPr>
        <w:t>CTA</w:t>
      </w:r>
    </w:p>
    <w:p w14:paraId="0000001E" w14:textId="77777777" w:rsidR="00256327" w:rsidRDefault="004122F8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hyperlink r:id="rId7">
        <w:r w:rsidR="003C414F">
          <w:rPr>
            <w:rFonts w:ascii="Roboto" w:eastAsia="Roboto" w:hAnsi="Roboto" w:cs="Roboto"/>
            <w:color w:val="1155CC"/>
            <w:highlight w:val="white"/>
            <w:u w:val="single"/>
            <w:lang w:bidi="it-IT"/>
          </w:rPr>
          <w:t>Inizia subito</w:t>
        </w:r>
      </w:hyperlink>
    </w:p>
    <w:sectPr w:rsidR="0025632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A60B3"/>
    <w:multiLevelType w:val="multilevel"/>
    <w:tmpl w:val="FA1827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27"/>
    <w:rsid w:val="00256327"/>
    <w:rsid w:val="003C414F"/>
    <w:rsid w:val="0041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963100F-F0BD-42D4-B7EA-14223E61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40"/>
      <w:outlineLvl w:val="0"/>
    </w:pPr>
    <w:rPr>
      <w:rFonts w:ascii="Roboto" w:eastAsia="Roboto" w:hAnsi="Roboto" w:cs="Roboto"/>
      <w:b/>
      <w:color w:val="1D1F25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tner.booking.com/en-gb/learn-more/new-partner/setting-your-property-listing-and-opening-booki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tner.booking.com/en-gb/learn-more/new-partner/setting-your-property-listing-and-opening-bookings" TargetMode="External"/><Relationship Id="rId5" Type="http://schemas.openxmlformats.org/officeDocument/2006/relationships/hyperlink" Target="https://partner.booking.com/en-gb/solutions/payments-booking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4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2025-05-16T15:32:00Z</dcterms:created>
  <dcterms:modified xsi:type="dcterms:W3CDTF">2025-05-16T15:32:00Z</dcterms:modified>
</cp:coreProperties>
</file>